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color w:val="C00000"/>
          <w:sz w:val="32"/>
          <w:szCs w:val="32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Как научить с</w:t>
      </w:r>
      <w:r w:rsidRPr="00F1245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воего ребёнка жить в мире людей</w:t>
      </w:r>
    </w:p>
    <w:p w:rsidR="00F12459" w:rsidRDefault="00F12459" w:rsidP="00F1245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 xml:space="preserve">(для законных 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представителей учащихся 4 классов</w:t>
      </w:r>
      <w:r w:rsidRPr="00F1245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)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ru-RU"/>
        </w:rPr>
      </w:pPr>
      <w:r w:rsidRPr="00F12459"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ru-RU"/>
        </w:rPr>
        <w:t xml:space="preserve">Педагог-психолог А. С. </w:t>
      </w:r>
      <w:proofErr w:type="spellStart"/>
      <w:r w:rsidRPr="00F12459"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ru-RU"/>
        </w:rPr>
        <w:t>Борисюк</w:t>
      </w:r>
      <w:proofErr w:type="spellEnd"/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color w:val="C00000"/>
          <w:sz w:val="32"/>
          <w:szCs w:val="32"/>
          <w:lang w:eastAsia="ru-RU"/>
        </w:rPr>
      </w:pPr>
    </w:p>
    <w:p w:rsidR="00F12459" w:rsidRPr="00F12459" w:rsidRDefault="00F12459" w:rsidP="00F1245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в очередной раз возвращаемся к разговору о воспитании наших детей. Мы поведём беседу о том, как помочь нашим детям стать такими, какими мы их хотим видеть: умными, добрыми, отзывчивыми, вежливыми.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составной частью нравственного воспитания школьников является культура поведения.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Ребенку, только вступающему в мир человеческих взаимоотношений, порою бывает трудно построить отношения со сверстниками и взрослыми так, чтобы получить желаемое и не обидеть собеседника. Естественно, все без исключения родители хотят видеть своих детей умеющими общаться с людьми. У ребят же не всегда это получается, и задача взрослых помочь им. Задачи  взрослых в воспитании культуры поведения детей.</w:t>
      </w:r>
    </w:p>
    <w:p w:rsidR="00F12459" w:rsidRPr="00F12459" w:rsidRDefault="00F12459" w:rsidP="00F12459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400"/>
        <w:jc w:val="both"/>
        <w:rPr>
          <w:rFonts w:ascii="Tahoma" w:eastAsia="Times New Roman" w:hAnsi="Tahoma" w:cs="Tahoma"/>
          <w:i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Воспитание уважения к людям.</w:t>
      </w:r>
    </w:p>
    <w:p w:rsidR="00F12459" w:rsidRPr="00F12459" w:rsidRDefault="00F12459" w:rsidP="00F12459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400"/>
        <w:jc w:val="both"/>
        <w:rPr>
          <w:rFonts w:ascii="Tahoma" w:eastAsia="Times New Roman" w:hAnsi="Tahoma" w:cs="Tahoma"/>
          <w:i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Формирование правил поведения и хороших манер в гостях, дома, на улице, в общественных местах.</w:t>
      </w:r>
    </w:p>
    <w:p w:rsidR="00F12459" w:rsidRPr="00F12459" w:rsidRDefault="00F12459" w:rsidP="00F12459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400"/>
        <w:jc w:val="both"/>
        <w:rPr>
          <w:rFonts w:ascii="Tahoma" w:eastAsia="Times New Roman" w:hAnsi="Tahoma" w:cs="Tahoma"/>
          <w:i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 Воспитание культуры общения и культуры речи ребёнка.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уважения к людям осуществляется главным образом, через семейное воспитание. Каковы отношения в семье, таково будет отношение детей к вам и окружающим. Что ребёнок видит ежедневно в семье, то он обязательно перенесёт во взрослую жизнь.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Образованность сама по себе не предопределяет воспитанности, хотя и создаёт для этого благоприятные условия. Воспитанность человека, его хорошие манеры, его уважение к другим людям и самому себе начинается в детстве. Ребёнок чрезвычайно подражателен и усваивает те модели поведения, которые закладывает его семья. Если изо дня в день ребёнок наблюдает </w:t>
      </w:r>
      <w:proofErr w:type="gram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хамство</w:t>
      </w:r>
      <w:proofErr w:type="gramEnd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грубость, обман и безразличие, двурушничество и хамелеонство, если родители ослеплены жаждой наживы и ради этого не поступятся ничем. Если ребёнок учится в семье рисовать жизнь только чёрными красками, как бы ни старалась школа и педагоги - помочь такому ребёнку жить по законам добра трудно.</w:t>
      </w:r>
    </w:p>
    <w:p w:rsidR="00F12459" w:rsidRDefault="00F12459" w:rsidP="00F12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Помните:</w:t>
      </w:r>
    </w:p>
    <w:p w:rsidR="00F12459" w:rsidRPr="00F12459" w:rsidRDefault="00F12459" w:rsidP="00F1245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 показные вежливость и чуткость ребёнок легко распознает – подражая, он очень скоро вернёт их вам.</w:t>
      </w:r>
    </w:p>
    <w:p w:rsidR="00F12459" w:rsidRPr="00F12459" w:rsidRDefault="00F12459" w:rsidP="00F1245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грубите и не сквернословьте: ваши привыч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станут привычками ребёнка.</w:t>
      </w:r>
    </w:p>
    <w:p w:rsidR="00F12459" w:rsidRPr="00F12459" w:rsidRDefault="00F12459" w:rsidP="00F1245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говорите о людях неуважительно, плохо – ребёнок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станет отзываться так и о вас.</w:t>
      </w:r>
    </w:p>
    <w:p w:rsidR="00F12459" w:rsidRPr="00F12459" w:rsidRDefault="00F12459" w:rsidP="00F1245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Поступайте с другими тактично – это будет для вашего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уроком доброты и человечности.</w:t>
      </w:r>
    </w:p>
    <w:p w:rsidR="00F12459" w:rsidRPr="00F12459" w:rsidRDefault="00F12459" w:rsidP="00F1245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Проявляйте благородство при любых обстоятельствах.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правилах поведения и хороших манерах дома и в общественных местах говорится и пишется достаточно много. </w:t>
      </w:r>
      <w:proofErr w:type="gram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знают, что нельзя: громко кричать, 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драться, перебивать в разговоре другого человека, списывать из чужой тетради, задавать неуместные вопросы, свистеть, жадничать, врать, молчать, если кто-то совершил плохой поступок, завидовать кому-то, быть равнодушным к чужой беде, навязываться в друзья и т.д.</w:t>
      </w:r>
      <w:proofErr w:type="gramEnd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многие из них не выполняют этих норм поведения на практике.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же, зная нормы поведения, дети, а подчас и родители,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не выполняют? Да всё просто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1.Дети просто не знают некоторых правил.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Однако незнание правила - причина простая и легко исправимая.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2.Они не умеют их правильно выполнять.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Значит, у них не выработалась привычка, формирующаяся неоднократными упражнениями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 Иногда ребёнок знает правила поведения,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знает, как их выполнять, но… не выполняет. Вероятнее всего это происходит из-за отсутствия у них волевого усилия в достижении чего-то.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 Часто ребята не выполняют правила,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считают их не нужными, неважными, что их просто придумали взрослые.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мы подразумеваем под словом «этика» и под понятием «культура личности»?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 личности включает несколько аспектов: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1) Культура внешности —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один из компонентов культуры поведения. Внешний вид человека играет в практике общения большую роль. Начинать формирование культуры внешности надо с элементарной аккуратности, чистоплотности, привития </w:t>
      </w:r>
      <w:proofErr w:type="spell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санитарно</w:t>
      </w:r>
      <w:proofErr w:type="spellEnd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гигиенических норм. </w:t>
      </w:r>
      <w:proofErr w:type="gram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по воспитанию культуры внешности ведётся в двух направлениях: выработка правильного понимания внешней и внутренней красоты человека и обучение детей искусству быть привлекательным, вооружение их знанием конкретных способов «сотвори самого себя» т.е., что бы школьник осознавал, «что в человеке должно быть всё прекрасно: и лицо, и одежда, и душа, и мысли».</w:t>
      </w:r>
      <w:proofErr w:type="gramEnd"/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2) Культура общения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</w:t>
      </w:r>
    </w:p>
    <w:p w:rsid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Большая роль принадлежит взрослым и в воспитании культуры поведения в общественных местах. Являясь примером, они </w:t>
      </w:r>
      <w:proofErr w:type="gram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</w:t>
      </w:r>
      <w:proofErr w:type="gramEnd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следить за своим поведением. Это обязательное правило культуры поведения, которая воспитывается не с помощью нравоучений, какого-то специального морализаторства, а всем образом, укладом жизни, </w:t>
      </w:r>
      <w:proofErr w:type="gram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отношениями, существующими в семье Личное обаяние человека проявляется</w:t>
      </w:r>
      <w:proofErr w:type="gramEnd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умении говорить, разговаривать.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 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грубо.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надо помнить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F124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вы – главный воспитатель, вы – пример.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3) Культура речи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ещё одна составляющая культуры поведения. Рассматривается как владение нормами устного и письменного языка.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владеет человек этим средством коммуникации, судят об уровне его воспитания.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Искусство общения с людьми кроме умения говорить, вести разговор  </w:t>
      </w:r>
      <w:proofErr w:type="gram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включает</w:t>
      </w:r>
      <w:proofErr w:type="gramEnd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Искусству спорить, не нарушая добрых отношений, также надо учиться с детства. Речь наша богата. Но в последнее время мы слышим мало добрых слов и от взрослых, и от детей. А чтобы воспитание вашего ребёнка происходило не урывками и эффективно, уделяйте им больше времени  вечерами и в выходные дни. Ругаться при детях не допустимо. Неотъемлемыми атрибутами должны быть юмор, шутка, остроумие.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всех 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Родительская любовь должна строиться на понимании и уважении личности ребенка, желании понять, посмотреть и оценить мир его глазами. Только тогда находятся общий язык и изживаются противоречия между двумя поколениями. Стать мудрым другом и наставником своего чада, мягко направлять мысли ребенка в правильное русло, не уничтожая его собственно инициативы, – вот условия истинной родительской любви.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Помимо понимания и уважения к себе, как личности, каждый ребенок, а особенно подросток, должен видеть перед своими глазами образец любви, на основе которого он впоследствии может строить свои чувства по отношению к окружающим его людям.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Складывается впечатление, что большинство подростков в наши дни демонстрируют избирательность слуха. Конечно, они слышат музыку, друзей и даже самые неразборчивые тексты песен, но когда дело доходит до реагирования на просьбы родителей — совсем другая история. Вы уже пробовали кричать и угрожать, чтобы обратить на себя внимание? Ничего удивительного: согласно данным проведенного соцопроса, самым распространенным среди трудных моментов воспитания подростка оказался пункт "мой ребенок меня не слышит". Значит, надо попытаться достучаться до него другими методами.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Умение слушать –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навык, необходимый каждому человеку. Часто мы неправильно истолковываем этот термин. Ведь с трудом дающееся молчание и 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ожидание своей очереди высказаться в ответ на речь собеседника вовсе не означает умения слушать. Тем более, если ваш собеседник – подросток, ревниво отстаивающий свою точку зрения, многое воспринимающий в штыки и в любой момент готовый обидеться и замкнуться. Как же и когда необходимо активно слушать? Это стоит делать во всех ситуациях, когда ребенок расстроен, потерпел неудачу, ему больно, стыдно, – то есть, когда у него эмоциональные проблемы.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124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 качестве примера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рассмотрим нередкую ситуацию: сын приходит после уроков домой, бросает портфель и кричит: «Не пойду я больше в эту школу!» Как правильно отреагировать? Что сказать ребенку? Как сохранить спокойствие, особенно если вы сами в этот момент устали, раздражены, поглощены своими проблемами? На ум чаще всего приходят обычные, автоматические ответы, из которых можно составить внушительный список наших ошибок:</w:t>
      </w:r>
    </w:p>
    <w:p w:rsidR="00F12459" w:rsidRPr="00F12459" w:rsidRDefault="00F12459" w:rsidP="00F1245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1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это приказы, команды, угрозы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(«Что значит не пойду?!</w:t>
      </w:r>
      <w:proofErr w:type="gramEnd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хочешь остаться неучем? Стать дворником? Не будешь учиться - ни копейки от меня не получишь!»); морали, нравоучения, ведущие к так называемой «психологической глухоте», когда ребёнок просто перестаёт вас слышать;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критика, выговоры («У всех дети как дети, а у меня</w:t>
      </w:r>
      <w:proofErr w:type="gram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И</w:t>
      </w:r>
      <w:proofErr w:type="gramEnd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кого ты такой уродился? </w:t>
      </w:r>
      <w:proofErr w:type="gram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там опять натворил?!, «Если ты еще раз так сделаешь, то …!»);</w:t>
      </w:r>
      <w:proofErr w:type="gramEnd"/>
    </w:p>
    <w:p w:rsidR="00F12459" w:rsidRPr="00F12459" w:rsidRDefault="00F12459" w:rsidP="00F1245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1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выспрашивания, расследования, высмеивания, обвинения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(«Ты сам виноват!</w:t>
      </w:r>
      <w:proofErr w:type="gramEnd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спорь с учителем! </w:t>
      </w:r>
      <w:proofErr w:type="gram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Двоечник!» и т.д.);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«стирание» проблемы и безоговорочное оправдание ребенка во всем без учета особенностей ситуации, позиции учителя;</w:t>
      </w:r>
      <w:proofErr w:type="gramEnd"/>
    </w:p>
    <w:p w:rsidR="00F12459" w:rsidRPr="00F12459" w:rsidRDefault="00F12459" w:rsidP="00F1245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 также предложения готовых решений</w:t>
      </w: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(«Сделай так …», «Скажи завтра учителю это…»), которые ведут к тому, что ребенок не учится самостоятельности, растет инфантильным.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это далеко не полный перечень наших неправильных реакций. Возможно, мы поступаем так из лучших побуждений, желая объяснить, научить, воззвать к совести, указать на ошибки и недостатки</w:t>
      </w:r>
      <w:proofErr w:type="gram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А</w:t>
      </w:r>
      <w:proofErr w:type="gramEnd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самом деле, - выплёскиваем свои негативные эмоции. И конечно, такое наше поведение не способствует установлению лучшего контакта, формированию гармоничной личности ребенка и разрешению проблемы. Скорее, раздражение и обида с обеих сторон возрастают ещё более и могут перерасти в конфликт.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Спешка, неумение и нежелание слушать, понять то, что происходит в сложном детском мире, постараться взглянуть на проблему глазами сына или дочери, самодовольная уверенность в непогрешимости своего жизненного опыта – вот что в первую очередь создает психологический барьер между родителями и растущими детьми.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родителю кажется, что ребенок плохо себя ведет из-за злой воли, стремясь «насолить» родителю, однако так бывает далеко не всегда. Здесь же можно рассказать о четырех целях негативного поведения ребенка. В основе любого нежелательного поведения ребенка могут лежать следующие цели: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требование внимания или комфорта;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желание показать свою власть или демонстративное неповиновение;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месть, возмездие;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утверждение своей несостоятельности или неполноценности.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«Для детей очень важно почувствовать прикосновение, внимание к себе взрослых. Когда ладони одного человека прикасаются к ладоням другого, происходит контакт двух людей; и третьего нет, никто не может вмешаться в контакт родителя с ребенком – ни второй родитель, ни бабушка, ни другие дети.   Конечно, этот контакт не должен быть направлен против кого-то третьего, иначе это приведет к формированию невротической личности ребенка!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согласованности воспитательных тактик в семье, еще должны быть выстроены диадические отношения: у мамы и папы, у папы с ребенком, у мамы с ребенком.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Кроме того, попробуйте выполнить следующее: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 течение четырех дней после собрания, ни при каких обстоятельствах не повышать на ребенка голос. Стремиться добиваться от него выполнения ваших распоряжений другими способами. Главное – без крика.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В течение двух дней после собрания стараться заменять все директивные указания свободным выбором. Например, </w:t>
      </w:r>
      <w:proofErr w:type="gram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</w:t>
      </w:r>
      <w:proofErr w:type="gramEnd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«Иди спать» вопрос: «Спать ляжешь сейчас или через 10 минут?»; «Молока целый стакан налить или половину?»; «Из школы придешь сразу или на полчаса задержишься?»; не «Делай, как я скажу», а «</w:t>
      </w:r>
      <w:proofErr w:type="gramStart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 ты сделаешь</w:t>
      </w:r>
      <w:proofErr w:type="gramEnd"/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я предложу?».</w:t>
      </w:r>
    </w:p>
    <w:p w:rsidR="00F12459" w:rsidRPr="00F12459" w:rsidRDefault="00F12459" w:rsidP="00F12459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24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 минуту сильнейшего раздражения на ребенка сесть напротив него и пристально в течение минуты разглядывать его от макушки до пят, пытаясь обнаружить в нем свои черточки. Как вы думаете, чем должно закончиться это упражнение? </w:t>
      </w:r>
    </w:p>
    <w:sectPr w:rsidR="00F12459" w:rsidRPr="00F12459" w:rsidSect="00F124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5B2"/>
    <w:multiLevelType w:val="multilevel"/>
    <w:tmpl w:val="1CB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6DF7"/>
    <w:multiLevelType w:val="multilevel"/>
    <w:tmpl w:val="CA10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63B97"/>
    <w:multiLevelType w:val="multilevel"/>
    <w:tmpl w:val="BA1A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5450"/>
    <w:multiLevelType w:val="multilevel"/>
    <w:tmpl w:val="A6D6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D0638"/>
    <w:multiLevelType w:val="multilevel"/>
    <w:tmpl w:val="9F4A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92AD6"/>
    <w:multiLevelType w:val="hybridMultilevel"/>
    <w:tmpl w:val="0F7C72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AB4E30"/>
    <w:multiLevelType w:val="multilevel"/>
    <w:tmpl w:val="B132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F4113"/>
    <w:multiLevelType w:val="multilevel"/>
    <w:tmpl w:val="65D0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0067A"/>
    <w:multiLevelType w:val="multilevel"/>
    <w:tmpl w:val="35F2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94EAB"/>
    <w:multiLevelType w:val="hybridMultilevel"/>
    <w:tmpl w:val="535C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33E67"/>
    <w:multiLevelType w:val="multilevel"/>
    <w:tmpl w:val="647C8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B498F"/>
    <w:multiLevelType w:val="hybridMultilevel"/>
    <w:tmpl w:val="34D07B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D0770A8"/>
    <w:multiLevelType w:val="multilevel"/>
    <w:tmpl w:val="64EA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246A0"/>
    <w:multiLevelType w:val="multilevel"/>
    <w:tmpl w:val="507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2218B4"/>
    <w:multiLevelType w:val="multilevel"/>
    <w:tmpl w:val="C01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831D8"/>
    <w:multiLevelType w:val="multilevel"/>
    <w:tmpl w:val="EC40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1"/>
    <w:rsid w:val="00D72F0C"/>
    <w:rsid w:val="00D95F61"/>
    <w:rsid w:val="00F1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61"/>
    <w:rPr>
      <w:b/>
      <w:bCs/>
    </w:rPr>
  </w:style>
  <w:style w:type="character" w:styleId="a5">
    <w:name w:val="Emphasis"/>
    <w:basedOn w:val="a0"/>
    <w:uiPriority w:val="20"/>
    <w:qFormat/>
    <w:rsid w:val="00D95F61"/>
    <w:rPr>
      <w:i/>
      <w:iCs/>
    </w:rPr>
  </w:style>
  <w:style w:type="paragraph" w:styleId="a6">
    <w:name w:val="List Paragraph"/>
    <w:basedOn w:val="a"/>
    <w:uiPriority w:val="34"/>
    <w:qFormat/>
    <w:rsid w:val="00F12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61"/>
    <w:rPr>
      <w:b/>
      <w:bCs/>
    </w:rPr>
  </w:style>
  <w:style w:type="character" w:styleId="a5">
    <w:name w:val="Emphasis"/>
    <w:basedOn w:val="a0"/>
    <w:uiPriority w:val="20"/>
    <w:qFormat/>
    <w:rsid w:val="00D95F61"/>
    <w:rPr>
      <w:i/>
      <w:iCs/>
    </w:rPr>
  </w:style>
  <w:style w:type="paragraph" w:styleId="a6">
    <w:name w:val="List Paragraph"/>
    <w:basedOn w:val="a"/>
    <w:uiPriority w:val="34"/>
    <w:qFormat/>
    <w:rsid w:val="00F1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2022-02-18T06:42:00Z</dcterms:created>
  <dcterms:modified xsi:type="dcterms:W3CDTF">2022-02-18T07:25:00Z</dcterms:modified>
</cp:coreProperties>
</file>